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7663" w14:textId="77777777" w:rsidR="00213566" w:rsidRDefault="00213566" w:rsidP="00213566">
      <w:pPr>
        <w:pStyle w:val="Heading1"/>
      </w:pPr>
      <w:r>
        <w:t xml:space="preserve">Energy Rating Data Dictionary for </w:t>
      </w:r>
      <w:r w:rsidR="00FB49C6">
        <w:t xml:space="preserve">Computer Monitors </w:t>
      </w:r>
      <w:r>
        <w:t>(labelled) as at May 2015</w:t>
      </w:r>
    </w:p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0773"/>
      </w:tblGrid>
      <w:tr w:rsidR="00FB49C6" w:rsidRPr="00FB49C6" w14:paraId="399E3876" w14:textId="77777777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392E8BDB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Column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14:paraId="49B82CDF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Description</w:t>
            </w:r>
          </w:p>
        </w:tc>
      </w:tr>
      <w:tr w:rsidR="00FB49C6" w:rsidRPr="00FB49C6" w14:paraId="5339B926" w14:textId="77777777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05E8CB5B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Record ID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14:paraId="4ECE1648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unique registration ID record for the product and is taken from the GEMS product database</w:t>
            </w:r>
          </w:p>
        </w:tc>
      </w:tr>
      <w:tr w:rsidR="00FB49C6" w:rsidRPr="00FB49C6" w14:paraId="71266C3C" w14:textId="77777777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6880BD58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Status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14:paraId="2DECD14E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registration status of the product and must be either "Superseded" or "Approved"</w:t>
            </w:r>
          </w:p>
        </w:tc>
      </w:tr>
      <w:tr w:rsidR="00FB49C6" w:rsidRPr="00FB49C6" w14:paraId="0D99F9E1" w14:textId="77777777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6A131DE6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Brand Name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14:paraId="7A6EF42A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manufacturers brand</w:t>
            </w:r>
          </w:p>
        </w:tc>
      </w:tr>
      <w:tr w:rsidR="00FB49C6" w:rsidRPr="00FB49C6" w14:paraId="6A8178DE" w14:textId="77777777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6713E1B6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Model Number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14:paraId="00C6ED12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model number of the appliance, usually a unique field</w:t>
            </w:r>
          </w:p>
        </w:tc>
      </w:tr>
      <w:tr w:rsidR="00FB49C6" w:rsidRPr="00FB49C6" w14:paraId="6981F243" w14:textId="77777777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0406D8BC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Selling Countries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14:paraId="15B55B72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These are the countries where the product is registered for sale and may include Australia, New Zealand and/or Fiji</w:t>
            </w:r>
          </w:p>
        </w:tc>
      </w:tr>
      <w:tr w:rsidR="00FB49C6" w:rsidRPr="00FB49C6" w14:paraId="003ADA6E" w14:textId="77777777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3937E9FA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Manufacturing Countries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14:paraId="3117FC67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Country of manufacture</w:t>
            </w:r>
          </w:p>
        </w:tc>
      </w:tr>
      <w:tr w:rsidR="00FB49C6" w:rsidRPr="00FB49C6" w14:paraId="0EE6A245" w14:textId="77777777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6CDA6DB9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Screen Size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14:paraId="12B04228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The diagonal measurement of the screen in cm</w:t>
            </w:r>
          </w:p>
        </w:tc>
      </w:tr>
      <w:tr w:rsidR="00FB49C6" w:rsidRPr="00FB49C6" w14:paraId="07F56D49" w14:textId="77777777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40EBEB36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Screen Technology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14:paraId="35AB4EA9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Either LED (Light Emitting Diode) or LCD (Liquid Crystal Display)</w:t>
            </w:r>
          </w:p>
        </w:tc>
      </w:tr>
      <w:tr w:rsidR="00FB49C6" w:rsidRPr="00FB49C6" w14:paraId="009BE05E" w14:textId="77777777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6D6E2C5C" w14:textId="0DEBCBA7" w:rsidR="00FB49C6" w:rsidRPr="00FB49C6" w:rsidRDefault="00B80705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80705">
              <w:rPr>
                <w:rFonts w:ascii="Calibri" w:eastAsia="Times New Roman" w:hAnsi="Calibri" w:cs="Times New Roman"/>
                <w:color w:val="000000"/>
                <w:lang w:eastAsia="en-AU"/>
              </w:rPr>
              <w:t>Labelled energy consumption (kWh/year)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14:paraId="36A8B105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current Comparative Energy Consumption of the product which is it's nominal energy consumption expressed as kilowatt hours per years.</w:t>
            </w:r>
          </w:p>
        </w:tc>
      </w:tr>
      <w:tr w:rsidR="00FB49C6" w:rsidRPr="00FB49C6" w14:paraId="0CD9B777" w14:textId="77777777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76FB1790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Active Standby Power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14:paraId="19C3EFF8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amount of energy used by the monitor in active standby power mode</w:t>
            </w:r>
          </w:p>
        </w:tc>
      </w:tr>
      <w:tr w:rsidR="00FB49C6" w:rsidRPr="00FB49C6" w14:paraId="3822911B" w14:textId="77777777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176016D1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Star Rating Index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14:paraId="5C580772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current Star Rating Index for the appliance. </w:t>
            </w:r>
          </w:p>
        </w:tc>
      </w:tr>
      <w:tr w:rsidR="00FB49C6" w:rsidRPr="00FB49C6" w14:paraId="1BDAF4B7" w14:textId="77777777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212599D8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Star Rating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14:paraId="3A8BAF90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The current Star Rating for the appliance as found on the Energy Rating Label</w:t>
            </w:r>
          </w:p>
        </w:tc>
      </w:tr>
      <w:tr w:rsidR="00FB49C6" w:rsidRPr="00FB49C6" w14:paraId="1E03B7B4" w14:textId="77777777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39EADC4F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Product Website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14:paraId="021295A6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specific web address for the product itself</w:t>
            </w:r>
          </w:p>
        </w:tc>
      </w:tr>
      <w:tr w:rsidR="00FB49C6" w:rsidRPr="00FB49C6" w14:paraId="3666B3B6" w14:textId="77777777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0FAB494A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Representative Brand URL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14:paraId="39275EA5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web address for the manufacturer</w:t>
            </w:r>
          </w:p>
        </w:tc>
      </w:tr>
      <w:tr w:rsidR="00FB49C6" w:rsidRPr="00FB49C6" w14:paraId="1C05BC16" w14:textId="77777777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1D0929CE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Availability Status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14:paraId="039591C4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availability status of the product and must be either "Available" or "Unavailable". This status is based on self-reporting of the registrant.</w:t>
            </w:r>
          </w:p>
        </w:tc>
      </w:tr>
      <w:tr w:rsidR="00FB49C6" w:rsidRPr="00FB49C6" w14:paraId="6624E044" w14:textId="77777777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230D4E18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 Large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14:paraId="5079A7BD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energy rating icon for the product and is based on the top half of the Energy Rating Label</w:t>
            </w:r>
          </w:p>
        </w:tc>
      </w:tr>
      <w:tr w:rsidR="00FB49C6" w:rsidRPr="00FB49C6" w14:paraId="3DA218D3" w14:textId="77777777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2FBC6C0B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 Small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14:paraId="6A89A594" w14:textId="77777777"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This is a smaller version of the energy rating icon for the product and is based on the top half of the Energy Rating Label</w:t>
            </w:r>
          </w:p>
        </w:tc>
      </w:tr>
    </w:tbl>
    <w:p w14:paraId="0E9F2C60" w14:textId="77777777" w:rsidR="00C771D1" w:rsidRDefault="00C771D1"/>
    <w:sectPr w:rsidR="00C771D1" w:rsidSect="003943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306"/>
    <w:rsid w:val="0008197C"/>
    <w:rsid w:val="001C3647"/>
    <w:rsid w:val="00213566"/>
    <w:rsid w:val="00291EDF"/>
    <w:rsid w:val="00394306"/>
    <w:rsid w:val="003C1B2F"/>
    <w:rsid w:val="005231DC"/>
    <w:rsid w:val="006549C4"/>
    <w:rsid w:val="008D52D6"/>
    <w:rsid w:val="00B80705"/>
    <w:rsid w:val="00C771D1"/>
    <w:rsid w:val="00D97C93"/>
    <w:rsid w:val="00E23EAA"/>
    <w:rsid w:val="00F00007"/>
    <w:rsid w:val="00FB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062E9"/>
  <w15:docId w15:val="{7F1126DF-871E-1447-A5F3-5E4F5C56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David</dc:creator>
  <cp:lastModifiedBy>Alex Zhang</cp:lastModifiedBy>
  <cp:revision>3</cp:revision>
  <dcterms:created xsi:type="dcterms:W3CDTF">2015-05-21T02:19:00Z</dcterms:created>
  <dcterms:modified xsi:type="dcterms:W3CDTF">2024-05-29T23:54:00Z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